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B2" w:rsidRDefault="00D158E0">
      <w:r>
        <w:t>If a client is requesting a cradle to grave refrigerant report could you provide that for them?</w:t>
      </w:r>
    </w:p>
    <w:p w:rsidR="00D158E0" w:rsidRDefault="00D158E0">
      <w:r>
        <w:t>You can with Consolidated Refrigerant Solutions. By putting job numbers (or call or work order)</w:t>
      </w:r>
    </w:p>
    <w:p w:rsidR="00D158E0" w:rsidRDefault="00D158E0">
      <w:r>
        <w:t>on the tags provided with every 400psi, inspected, refurbished, evacuated, capped, sealed and tagged recovery cylinder; you can provide them with the report. The CRSI Reclaim Data Management System</w:t>
      </w:r>
    </w:p>
    <w:p w:rsidR="00D158E0" w:rsidRDefault="00D158E0">
      <w:r>
        <w:t>(RDMS) lets you sort all your returns by job name. It’s as simple as having your tech fill out the attached tag.</w:t>
      </w:r>
      <w:bookmarkStart w:id="0" w:name="_GoBack"/>
      <w:bookmarkEnd w:id="0"/>
    </w:p>
    <w:sectPr w:rsidR="00D158E0" w:rsidSect="00D158E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E0"/>
    <w:rsid w:val="00C02AB2"/>
    <w:rsid w:val="00D158E0"/>
    <w:rsid w:val="00E0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D1D62-6AF7-4E4A-866E-416E276E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Kussel</dc:creator>
  <cp:keywords/>
  <dc:description/>
  <cp:lastModifiedBy>Bob Kussel</cp:lastModifiedBy>
  <cp:revision>1</cp:revision>
  <dcterms:created xsi:type="dcterms:W3CDTF">2016-01-14T15:52:00Z</dcterms:created>
  <dcterms:modified xsi:type="dcterms:W3CDTF">2016-01-14T16:00:00Z</dcterms:modified>
</cp:coreProperties>
</file>